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01EA3F" w14:textId="67B106BD" w:rsidR="00A37680" w:rsidRPr="00A72632" w:rsidRDefault="00A37680" w:rsidP="00A37680">
      <w:pPr>
        <w:rPr>
          <w:rFonts w:cstheme="minorHAnsi"/>
          <w:b/>
          <w:sz w:val="21"/>
          <w:szCs w:val="21"/>
          <w:u w:val="single"/>
          <w:lang w:val="en-GB"/>
        </w:rPr>
      </w:pPr>
      <w:bookmarkStart w:id="0" w:name="_GoBack"/>
      <w:bookmarkEnd w:id="0"/>
      <w:r w:rsidRPr="00A72632">
        <w:rPr>
          <w:rFonts w:cstheme="minorHAnsi"/>
          <w:b/>
          <w:sz w:val="21"/>
          <w:szCs w:val="21"/>
          <w:u w:val="single"/>
          <w:lang w:val="en-GB"/>
        </w:rPr>
        <w:t>Report to the C</w:t>
      </w:r>
      <w:r w:rsidR="00A72632">
        <w:rPr>
          <w:rFonts w:cstheme="minorHAnsi"/>
          <w:b/>
          <w:sz w:val="21"/>
          <w:szCs w:val="21"/>
          <w:u w:val="single"/>
          <w:lang w:val="en-GB"/>
        </w:rPr>
        <w:t xml:space="preserve">hair of Council </w:t>
      </w:r>
      <w:r w:rsidRPr="00A72632">
        <w:rPr>
          <w:rFonts w:cstheme="minorHAnsi"/>
          <w:b/>
          <w:sz w:val="21"/>
          <w:szCs w:val="21"/>
          <w:u w:val="single"/>
          <w:lang w:val="en-GB"/>
        </w:rPr>
        <w:t>re the Ombud’s report:</w:t>
      </w:r>
    </w:p>
    <w:p w14:paraId="160AF514" w14:textId="77777777" w:rsidR="00A37680" w:rsidRPr="00A72632" w:rsidRDefault="00A37680" w:rsidP="00A37680">
      <w:pPr>
        <w:rPr>
          <w:rFonts w:cstheme="minorHAnsi"/>
          <w:bCs/>
          <w:sz w:val="21"/>
          <w:szCs w:val="21"/>
          <w:lang w:val="en-GB"/>
        </w:rPr>
      </w:pPr>
    </w:p>
    <w:p w14:paraId="20FE91E6" w14:textId="62A45508" w:rsidR="00A37680" w:rsidRPr="00A72632" w:rsidRDefault="000C3460" w:rsidP="00A37680">
      <w:pPr>
        <w:rPr>
          <w:rFonts w:cstheme="minorHAnsi"/>
          <w:bCs/>
          <w:sz w:val="21"/>
          <w:szCs w:val="21"/>
          <w:lang w:val="en-GB"/>
        </w:rPr>
      </w:pPr>
      <w:r>
        <w:rPr>
          <w:rFonts w:cstheme="minorHAnsi"/>
          <w:bCs/>
          <w:sz w:val="21"/>
          <w:szCs w:val="21"/>
          <w:lang w:val="en-GB"/>
        </w:rPr>
        <w:t>On 7 March 2020 t</w:t>
      </w:r>
      <w:r w:rsidR="00A37680" w:rsidRPr="00A72632">
        <w:rPr>
          <w:rFonts w:cstheme="minorHAnsi"/>
          <w:bCs/>
          <w:sz w:val="21"/>
          <w:szCs w:val="21"/>
          <w:lang w:val="en-GB"/>
        </w:rPr>
        <w:t>he Chair of Council requested a report from the Acting Vice-</w:t>
      </w:r>
      <w:r w:rsidR="00E84C15" w:rsidRPr="00A72632">
        <w:rPr>
          <w:rFonts w:cstheme="minorHAnsi"/>
          <w:bCs/>
          <w:sz w:val="21"/>
          <w:szCs w:val="21"/>
          <w:lang w:val="en-GB"/>
        </w:rPr>
        <w:t>C</w:t>
      </w:r>
      <w:r w:rsidR="00A37680" w:rsidRPr="00A72632">
        <w:rPr>
          <w:rFonts w:cstheme="minorHAnsi"/>
          <w:bCs/>
          <w:sz w:val="21"/>
          <w:szCs w:val="21"/>
          <w:lang w:val="en-GB"/>
        </w:rPr>
        <w:t>hancellor on the discussion that was held by the executive during a regular executive meeting on 3 March 2020.</w:t>
      </w:r>
      <w:r>
        <w:rPr>
          <w:rFonts w:cstheme="minorHAnsi"/>
          <w:bCs/>
          <w:sz w:val="21"/>
          <w:szCs w:val="21"/>
          <w:lang w:val="en-GB"/>
        </w:rPr>
        <w:t xml:space="preserve"> Below follows the report:</w:t>
      </w:r>
    </w:p>
    <w:p w14:paraId="15850952" w14:textId="2BC3488F" w:rsidR="00A37680" w:rsidRPr="00A72632" w:rsidRDefault="00A37680" w:rsidP="00A37680">
      <w:pPr>
        <w:rPr>
          <w:rFonts w:cstheme="minorHAnsi"/>
          <w:bCs/>
          <w:sz w:val="21"/>
          <w:szCs w:val="21"/>
          <w:lang w:val="en-GB"/>
        </w:rPr>
      </w:pPr>
    </w:p>
    <w:p w14:paraId="178554D2" w14:textId="555EEEF1" w:rsidR="00DE376C" w:rsidRDefault="00DE376C" w:rsidP="00DE376C">
      <w:pPr>
        <w:rPr>
          <w:rFonts w:cstheme="minorHAnsi"/>
          <w:bCs/>
          <w:sz w:val="21"/>
          <w:szCs w:val="21"/>
          <w:lang w:val="en-GB"/>
        </w:rPr>
      </w:pPr>
      <w:r>
        <w:rPr>
          <w:rFonts w:cstheme="minorHAnsi"/>
          <w:bCs/>
          <w:sz w:val="21"/>
          <w:szCs w:val="21"/>
          <w:lang w:val="en-GB"/>
        </w:rPr>
        <w:t xml:space="preserve">On Thursday 27 February 2020, the Deputy Chair of Council submitted the </w:t>
      </w:r>
      <w:r w:rsidRPr="00EC565B">
        <w:rPr>
          <w:rFonts w:cstheme="minorHAnsi"/>
          <w:bCs/>
          <w:sz w:val="21"/>
          <w:szCs w:val="21"/>
          <w:lang w:val="en-GB"/>
        </w:rPr>
        <w:t xml:space="preserve">latest annual </w:t>
      </w:r>
      <w:r>
        <w:rPr>
          <w:rFonts w:cstheme="minorHAnsi"/>
          <w:bCs/>
          <w:sz w:val="21"/>
          <w:szCs w:val="21"/>
          <w:lang w:val="en-GB"/>
        </w:rPr>
        <w:t>R</w:t>
      </w:r>
      <w:r w:rsidRPr="00EC565B">
        <w:rPr>
          <w:rFonts w:cstheme="minorHAnsi"/>
          <w:bCs/>
          <w:sz w:val="21"/>
          <w:szCs w:val="21"/>
          <w:lang w:val="en-GB"/>
        </w:rPr>
        <w:t>eport of the Ombud</w:t>
      </w:r>
      <w:r>
        <w:rPr>
          <w:rFonts w:cstheme="minorHAnsi"/>
          <w:bCs/>
          <w:sz w:val="21"/>
          <w:szCs w:val="21"/>
          <w:lang w:val="en-GB"/>
        </w:rPr>
        <w:t xml:space="preserve"> to the Vice Chancellor (VC).  The Deputy Chair indicated to the VC that the Report </w:t>
      </w:r>
      <w:r w:rsidRPr="00EC565B">
        <w:rPr>
          <w:rFonts w:cstheme="minorHAnsi"/>
          <w:bCs/>
          <w:sz w:val="21"/>
          <w:szCs w:val="21"/>
          <w:lang w:val="en-GB"/>
        </w:rPr>
        <w:t xml:space="preserve">is on the Agenda </w:t>
      </w:r>
      <w:r>
        <w:rPr>
          <w:rFonts w:cstheme="minorHAnsi"/>
          <w:bCs/>
          <w:sz w:val="21"/>
          <w:szCs w:val="21"/>
          <w:lang w:val="en-GB"/>
        </w:rPr>
        <w:t xml:space="preserve">of the </w:t>
      </w:r>
      <w:r w:rsidRPr="00EC565B">
        <w:rPr>
          <w:rFonts w:cstheme="minorHAnsi"/>
          <w:bCs/>
          <w:sz w:val="21"/>
          <w:szCs w:val="21"/>
          <w:lang w:val="en-GB"/>
        </w:rPr>
        <w:t xml:space="preserve">14 </w:t>
      </w:r>
      <w:r>
        <w:rPr>
          <w:rFonts w:cstheme="minorHAnsi"/>
          <w:bCs/>
          <w:sz w:val="21"/>
          <w:szCs w:val="21"/>
          <w:lang w:val="en-GB"/>
        </w:rPr>
        <w:t xml:space="preserve">March 2020 </w:t>
      </w:r>
      <w:r w:rsidRPr="00EC565B">
        <w:rPr>
          <w:rFonts w:cstheme="minorHAnsi"/>
          <w:bCs/>
          <w:sz w:val="21"/>
          <w:szCs w:val="21"/>
          <w:lang w:val="en-GB"/>
        </w:rPr>
        <w:t>Council meeting.</w:t>
      </w:r>
      <w:r>
        <w:rPr>
          <w:rFonts w:cstheme="minorHAnsi"/>
          <w:bCs/>
          <w:sz w:val="21"/>
          <w:szCs w:val="21"/>
          <w:lang w:val="en-GB"/>
        </w:rPr>
        <w:t xml:space="preserve"> It was further indicated to the VC that a</w:t>
      </w:r>
      <w:r w:rsidRPr="00EC565B">
        <w:rPr>
          <w:rFonts w:cstheme="minorHAnsi"/>
          <w:bCs/>
          <w:sz w:val="21"/>
          <w:szCs w:val="21"/>
          <w:lang w:val="en-GB"/>
        </w:rPr>
        <w:t>s previously</w:t>
      </w:r>
      <w:r>
        <w:rPr>
          <w:rFonts w:cstheme="minorHAnsi"/>
          <w:bCs/>
          <w:sz w:val="21"/>
          <w:szCs w:val="21"/>
          <w:lang w:val="en-GB"/>
        </w:rPr>
        <w:t xml:space="preserve"> done</w:t>
      </w:r>
      <w:r w:rsidRPr="00EC565B">
        <w:rPr>
          <w:rFonts w:cstheme="minorHAnsi"/>
          <w:bCs/>
          <w:sz w:val="21"/>
          <w:szCs w:val="21"/>
          <w:lang w:val="en-GB"/>
        </w:rPr>
        <w:t xml:space="preserve">; </w:t>
      </w:r>
      <w:r>
        <w:rPr>
          <w:rFonts w:cstheme="minorHAnsi"/>
          <w:bCs/>
          <w:sz w:val="21"/>
          <w:szCs w:val="21"/>
          <w:lang w:val="en-GB"/>
        </w:rPr>
        <w:t xml:space="preserve">the Report is being sent </w:t>
      </w:r>
      <w:r w:rsidRPr="00EC565B">
        <w:rPr>
          <w:rFonts w:cstheme="minorHAnsi"/>
          <w:bCs/>
          <w:sz w:val="21"/>
          <w:szCs w:val="21"/>
          <w:lang w:val="en-GB"/>
        </w:rPr>
        <w:t>in advance so that the Executive can – if it so wishes – prepare a response.</w:t>
      </w:r>
    </w:p>
    <w:p w14:paraId="4D3A168B" w14:textId="487FB8C6" w:rsidR="00DE376C" w:rsidRDefault="00DE376C" w:rsidP="00DE376C">
      <w:pPr>
        <w:rPr>
          <w:rFonts w:cstheme="minorHAnsi"/>
          <w:bCs/>
          <w:sz w:val="21"/>
          <w:szCs w:val="21"/>
          <w:lang w:val="en-GB"/>
        </w:rPr>
      </w:pPr>
    </w:p>
    <w:p w14:paraId="7DC37182" w14:textId="23E26938" w:rsidR="00A37680" w:rsidRPr="00A72632" w:rsidRDefault="00DE376C" w:rsidP="00A37680">
      <w:pPr>
        <w:rPr>
          <w:rFonts w:cstheme="minorHAnsi"/>
          <w:bCs/>
          <w:i/>
          <w:iCs/>
          <w:sz w:val="21"/>
          <w:szCs w:val="21"/>
          <w:lang w:val="en-GB"/>
        </w:rPr>
      </w:pPr>
      <w:r>
        <w:rPr>
          <w:rFonts w:cstheme="minorHAnsi"/>
          <w:bCs/>
          <w:sz w:val="21"/>
          <w:szCs w:val="21"/>
          <w:lang w:val="en-GB"/>
        </w:rPr>
        <w:t>Upon request of the VC late</w:t>
      </w:r>
      <w:r w:rsidR="000233C8">
        <w:rPr>
          <w:rFonts w:cstheme="minorHAnsi"/>
          <w:bCs/>
          <w:sz w:val="21"/>
          <w:szCs w:val="21"/>
          <w:lang w:val="en-GB"/>
        </w:rPr>
        <w:t xml:space="preserve"> </w:t>
      </w:r>
      <w:r>
        <w:rPr>
          <w:rFonts w:cstheme="minorHAnsi"/>
          <w:bCs/>
          <w:sz w:val="21"/>
          <w:szCs w:val="21"/>
          <w:lang w:val="en-GB"/>
        </w:rPr>
        <w:t xml:space="preserve">on Thursday 27 February 2020, the Report </w:t>
      </w:r>
      <w:r w:rsidR="000C3460">
        <w:rPr>
          <w:rFonts w:cstheme="minorHAnsi"/>
          <w:bCs/>
          <w:sz w:val="21"/>
          <w:szCs w:val="21"/>
          <w:lang w:val="en-GB"/>
        </w:rPr>
        <w:t xml:space="preserve">of the Ombud </w:t>
      </w:r>
      <w:r>
        <w:rPr>
          <w:rFonts w:cstheme="minorHAnsi"/>
          <w:bCs/>
          <w:sz w:val="21"/>
          <w:szCs w:val="21"/>
          <w:lang w:val="en-GB"/>
        </w:rPr>
        <w:t xml:space="preserve">was distributed to members of the Executive </w:t>
      </w:r>
      <w:r w:rsidR="000233C8">
        <w:rPr>
          <w:rFonts w:cstheme="minorHAnsi"/>
          <w:bCs/>
          <w:sz w:val="21"/>
          <w:szCs w:val="21"/>
          <w:lang w:val="en-GB"/>
        </w:rPr>
        <w:t xml:space="preserve">and was tabled </w:t>
      </w:r>
      <w:r>
        <w:rPr>
          <w:rFonts w:cstheme="minorHAnsi"/>
          <w:bCs/>
          <w:sz w:val="21"/>
          <w:szCs w:val="21"/>
          <w:lang w:val="en-GB"/>
        </w:rPr>
        <w:t>for</w:t>
      </w:r>
      <w:r w:rsidR="000233C8">
        <w:rPr>
          <w:rFonts w:cstheme="minorHAnsi"/>
          <w:bCs/>
          <w:sz w:val="21"/>
          <w:szCs w:val="21"/>
          <w:lang w:val="en-GB"/>
        </w:rPr>
        <w:t xml:space="preserve"> discussion at the scheduled meeting of the Executive on 3 March 2020.  The 3 March 2020 </w:t>
      </w:r>
      <w:r w:rsidR="00A37680" w:rsidRPr="00A72632">
        <w:rPr>
          <w:rFonts w:cstheme="minorHAnsi"/>
          <w:bCs/>
          <w:sz w:val="21"/>
          <w:szCs w:val="21"/>
          <w:lang w:val="en-GB"/>
        </w:rPr>
        <w:t xml:space="preserve">meeting had as an agenda item for discussion the matter of the </w:t>
      </w:r>
      <w:proofErr w:type="spellStart"/>
      <w:r w:rsidR="00A37680" w:rsidRPr="00A72632">
        <w:rPr>
          <w:rFonts w:cstheme="minorHAnsi"/>
          <w:bCs/>
          <w:i/>
          <w:iCs/>
          <w:sz w:val="21"/>
          <w:szCs w:val="21"/>
          <w:lang w:val="en-GB"/>
        </w:rPr>
        <w:t>Ombuds</w:t>
      </w:r>
      <w:proofErr w:type="spellEnd"/>
      <w:r w:rsidR="00A37680" w:rsidRPr="00A72632">
        <w:rPr>
          <w:rFonts w:cstheme="minorHAnsi"/>
          <w:bCs/>
          <w:i/>
          <w:iCs/>
          <w:sz w:val="21"/>
          <w:szCs w:val="21"/>
          <w:lang w:val="en-GB"/>
        </w:rPr>
        <w:t xml:space="preserve"> report to Council. </w:t>
      </w:r>
    </w:p>
    <w:p w14:paraId="75CE3906" w14:textId="35F6DBA8" w:rsidR="00A37680" w:rsidRPr="00A72632" w:rsidRDefault="00A37680" w:rsidP="00A37680">
      <w:pPr>
        <w:rPr>
          <w:rFonts w:cstheme="minorHAnsi"/>
          <w:bCs/>
          <w:i/>
          <w:iCs/>
          <w:sz w:val="21"/>
          <w:szCs w:val="21"/>
          <w:lang w:val="en-GB"/>
        </w:rPr>
      </w:pPr>
    </w:p>
    <w:p w14:paraId="43135387" w14:textId="76E9D2BD" w:rsidR="000232BF" w:rsidRPr="00A72632" w:rsidRDefault="00A37680" w:rsidP="00A37680">
      <w:pPr>
        <w:rPr>
          <w:rFonts w:cstheme="minorHAnsi"/>
          <w:bCs/>
          <w:sz w:val="21"/>
          <w:szCs w:val="21"/>
          <w:lang w:val="en-GB"/>
        </w:rPr>
      </w:pPr>
      <w:r w:rsidRPr="00A72632">
        <w:rPr>
          <w:rFonts w:cstheme="minorHAnsi"/>
          <w:bCs/>
          <w:sz w:val="21"/>
          <w:szCs w:val="21"/>
          <w:lang w:val="en-GB"/>
        </w:rPr>
        <w:t>The executive noted the report and discussed the process that would unfold now that the report was concluded.</w:t>
      </w:r>
      <w:r w:rsidR="000233C8">
        <w:rPr>
          <w:rFonts w:cstheme="minorHAnsi"/>
          <w:bCs/>
          <w:sz w:val="21"/>
          <w:szCs w:val="21"/>
          <w:lang w:val="en-GB"/>
        </w:rPr>
        <w:t xml:space="preserve"> </w:t>
      </w:r>
      <w:r w:rsidRPr="00A72632">
        <w:rPr>
          <w:rFonts w:cstheme="minorHAnsi"/>
          <w:bCs/>
          <w:sz w:val="21"/>
          <w:szCs w:val="21"/>
          <w:lang w:val="en-GB"/>
        </w:rPr>
        <w:t xml:space="preserve">It agreed </w:t>
      </w:r>
      <w:r w:rsidR="00E84C15" w:rsidRPr="00A72632">
        <w:rPr>
          <w:rFonts w:cstheme="minorHAnsi"/>
          <w:bCs/>
          <w:sz w:val="21"/>
          <w:szCs w:val="21"/>
          <w:lang w:val="en-GB"/>
        </w:rPr>
        <w:t xml:space="preserve">that it was appropriate for the Council to </w:t>
      </w:r>
      <w:r w:rsidR="000232BF" w:rsidRPr="00A72632">
        <w:rPr>
          <w:rFonts w:cstheme="minorHAnsi"/>
          <w:bCs/>
          <w:sz w:val="21"/>
          <w:szCs w:val="21"/>
          <w:lang w:val="en-GB"/>
        </w:rPr>
        <w:t>receive</w:t>
      </w:r>
      <w:r w:rsidR="00E84C15" w:rsidRPr="00A72632">
        <w:rPr>
          <w:rFonts w:cstheme="minorHAnsi"/>
          <w:bCs/>
          <w:sz w:val="21"/>
          <w:szCs w:val="21"/>
          <w:lang w:val="en-GB"/>
        </w:rPr>
        <w:t xml:space="preserve"> the report as the Ombud reported </w:t>
      </w:r>
      <w:r w:rsidR="000233C8">
        <w:rPr>
          <w:rFonts w:cstheme="minorHAnsi"/>
          <w:bCs/>
          <w:sz w:val="21"/>
          <w:szCs w:val="21"/>
          <w:lang w:val="en-GB"/>
        </w:rPr>
        <w:t xml:space="preserve">directly to the Chair of Council and </w:t>
      </w:r>
      <w:r w:rsidR="00E84C15" w:rsidRPr="00A72632">
        <w:rPr>
          <w:rFonts w:cstheme="minorHAnsi"/>
          <w:bCs/>
          <w:sz w:val="21"/>
          <w:szCs w:val="21"/>
          <w:lang w:val="en-GB"/>
        </w:rPr>
        <w:t>Council.</w:t>
      </w:r>
      <w:r w:rsidR="000233C8">
        <w:rPr>
          <w:rFonts w:cstheme="minorHAnsi"/>
          <w:bCs/>
          <w:sz w:val="21"/>
          <w:szCs w:val="21"/>
          <w:lang w:val="en-GB"/>
        </w:rPr>
        <w:t xml:space="preserve">  The Executive </w:t>
      </w:r>
      <w:r w:rsidR="00E84C15" w:rsidRPr="00A72632">
        <w:rPr>
          <w:rFonts w:cstheme="minorHAnsi"/>
          <w:bCs/>
          <w:sz w:val="21"/>
          <w:szCs w:val="21"/>
          <w:lang w:val="en-GB"/>
        </w:rPr>
        <w:t>felt i</w:t>
      </w:r>
      <w:r w:rsidR="000232BF" w:rsidRPr="00A72632">
        <w:rPr>
          <w:rFonts w:cstheme="minorHAnsi"/>
          <w:bCs/>
          <w:sz w:val="21"/>
          <w:szCs w:val="21"/>
          <w:lang w:val="en-GB"/>
        </w:rPr>
        <w:t>t</w:t>
      </w:r>
      <w:r w:rsidR="00E84C15" w:rsidRPr="00A72632">
        <w:rPr>
          <w:rFonts w:cstheme="minorHAnsi"/>
          <w:bCs/>
          <w:sz w:val="21"/>
          <w:szCs w:val="21"/>
          <w:lang w:val="en-GB"/>
        </w:rPr>
        <w:t xml:space="preserve"> was appropriate 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for </w:t>
      </w:r>
      <w:r w:rsidR="00E84C15" w:rsidRPr="00A72632">
        <w:rPr>
          <w:rFonts w:cstheme="minorHAnsi"/>
          <w:bCs/>
          <w:sz w:val="21"/>
          <w:szCs w:val="21"/>
          <w:lang w:val="en-GB"/>
        </w:rPr>
        <w:t xml:space="preserve">Council to </w:t>
      </w:r>
      <w:r w:rsidR="0006181C">
        <w:rPr>
          <w:rFonts w:cstheme="minorHAnsi"/>
          <w:bCs/>
          <w:sz w:val="21"/>
          <w:szCs w:val="21"/>
          <w:lang w:val="en-GB"/>
        </w:rPr>
        <w:t xml:space="preserve">first </w:t>
      </w:r>
      <w:r w:rsidR="00E84C15" w:rsidRPr="00A72632">
        <w:rPr>
          <w:rFonts w:cstheme="minorHAnsi"/>
          <w:bCs/>
          <w:sz w:val="21"/>
          <w:szCs w:val="21"/>
          <w:lang w:val="en-GB"/>
        </w:rPr>
        <w:t>engage</w:t>
      </w:r>
      <w:r w:rsidR="0006181C">
        <w:rPr>
          <w:rFonts w:cstheme="minorHAnsi"/>
          <w:bCs/>
          <w:sz w:val="21"/>
          <w:szCs w:val="21"/>
          <w:lang w:val="en-GB"/>
        </w:rPr>
        <w:t xml:space="preserve"> with</w:t>
      </w:r>
      <w:r w:rsidR="00E84C15" w:rsidRPr="00A72632">
        <w:rPr>
          <w:rFonts w:cstheme="minorHAnsi"/>
          <w:bCs/>
          <w:sz w:val="21"/>
          <w:szCs w:val="21"/>
          <w:lang w:val="en-GB"/>
        </w:rPr>
        <w:t xml:space="preserve"> the report, and to then determine a process by which it wants to deal with the matter</w:t>
      </w:r>
      <w:r w:rsidR="000232BF" w:rsidRPr="00A72632">
        <w:rPr>
          <w:rFonts w:cstheme="minorHAnsi"/>
          <w:bCs/>
          <w:sz w:val="21"/>
          <w:szCs w:val="21"/>
          <w:lang w:val="en-GB"/>
        </w:rPr>
        <w:t>s contained in the report</w:t>
      </w:r>
      <w:r w:rsidR="00E84C15" w:rsidRPr="00A72632">
        <w:rPr>
          <w:rFonts w:cstheme="minorHAnsi"/>
          <w:bCs/>
          <w:sz w:val="21"/>
          <w:szCs w:val="21"/>
          <w:lang w:val="en-GB"/>
        </w:rPr>
        <w:t>.</w:t>
      </w:r>
      <w:r w:rsidR="0006181C">
        <w:rPr>
          <w:rFonts w:cstheme="minorHAnsi"/>
          <w:bCs/>
          <w:sz w:val="21"/>
          <w:szCs w:val="21"/>
          <w:lang w:val="en-GB"/>
        </w:rPr>
        <w:t xml:space="preserve"> </w:t>
      </w:r>
    </w:p>
    <w:p w14:paraId="385C58C5" w14:textId="77777777" w:rsidR="000232BF" w:rsidRPr="00A72632" w:rsidRDefault="000232BF" w:rsidP="00A37680">
      <w:pPr>
        <w:rPr>
          <w:rFonts w:cstheme="minorHAnsi"/>
          <w:bCs/>
          <w:sz w:val="21"/>
          <w:szCs w:val="21"/>
          <w:lang w:val="en-GB"/>
        </w:rPr>
      </w:pPr>
    </w:p>
    <w:p w14:paraId="5BC4B7F3" w14:textId="1ED94DEB" w:rsidR="000232BF" w:rsidRPr="00A72632" w:rsidRDefault="00E84C15" w:rsidP="00A37680">
      <w:pPr>
        <w:rPr>
          <w:rFonts w:cstheme="minorHAnsi"/>
          <w:bCs/>
          <w:sz w:val="21"/>
          <w:szCs w:val="21"/>
          <w:lang w:val="en-GB"/>
        </w:rPr>
      </w:pPr>
      <w:r w:rsidRPr="00A72632">
        <w:rPr>
          <w:rFonts w:cstheme="minorHAnsi"/>
          <w:bCs/>
          <w:sz w:val="21"/>
          <w:szCs w:val="21"/>
          <w:lang w:val="en-GB"/>
        </w:rPr>
        <w:t xml:space="preserve">It was agreed that the Executive expected that it would be </w:t>
      </w:r>
      <w:r w:rsidR="00A72632">
        <w:rPr>
          <w:rFonts w:cstheme="minorHAnsi"/>
          <w:bCs/>
          <w:sz w:val="21"/>
          <w:szCs w:val="21"/>
          <w:lang w:val="en-GB"/>
        </w:rPr>
        <w:t xml:space="preserve">subsequently </w:t>
      </w:r>
      <w:r w:rsidRPr="00A72632">
        <w:rPr>
          <w:rFonts w:cstheme="minorHAnsi"/>
          <w:bCs/>
          <w:sz w:val="21"/>
          <w:szCs w:val="21"/>
          <w:lang w:val="en-GB"/>
        </w:rPr>
        <w:t xml:space="preserve">approached 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by Council </w:t>
      </w:r>
      <w:r w:rsidRPr="00A72632">
        <w:rPr>
          <w:rFonts w:cstheme="minorHAnsi"/>
          <w:bCs/>
          <w:sz w:val="21"/>
          <w:szCs w:val="21"/>
          <w:lang w:val="en-GB"/>
        </w:rPr>
        <w:t xml:space="preserve">for comment </w:t>
      </w:r>
      <w:r w:rsidR="00A72632">
        <w:rPr>
          <w:rFonts w:cstheme="minorHAnsi"/>
          <w:bCs/>
          <w:sz w:val="21"/>
          <w:szCs w:val="21"/>
          <w:lang w:val="en-GB"/>
        </w:rPr>
        <w:t xml:space="preserve">on the content of the report </w:t>
      </w:r>
      <w:r w:rsidRPr="00A72632">
        <w:rPr>
          <w:rFonts w:cstheme="minorHAnsi"/>
          <w:bCs/>
          <w:sz w:val="21"/>
          <w:szCs w:val="21"/>
          <w:lang w:val="en-GB"/>
        </w:rPr>
        <w:t xml:space="preserve">and that it would be appropriate for the </w:t>
      </w:r>
      <w:r w:rsidR="0006181C">
        <w:rPr>
          <w:rFonts w:cstheme="minorHAnsi"/>
          <w:bCs/>
          <w:sz w:val="21"/>
          <w:szCs w:val="21"/>
          <w:lang w:val="en-GB"/>
        </w:rPr>
        <w:t>E</w:t>
      </w:r>
      <w:r w:rsidRPr="00A72632">
        <w:rPr>
          <w:rFonts w:cstheme="minorHAnsi"/>
          <w:bCs/>
          <w:sz w:val="21"/>
          <w:szCs w:val="21"/>
          <w:lang w:val="en-GB"/>
        </w:rPr>
        <w:t xml:space="preserve">xecutive to then give Council </w:t>
      </w:r>
      <w:r w:rsidR="000232BF" w:rsidRPr="00A72632">
        <w:rPr>
          <w:rFonts w:cstheme="minorHAnsi"/>
          <w:bCs/>
          <w:sz w:val="21"/>
          <w:szCs w:val="21"/>
          <w:lang w:val="en-GB"/>
        </w:rPr>
        <w:t>a comprehensive</w:t>
      </w:r>
      <w:r w:rsidRPr="00A72632">
        <w:rPr>
          <w:rFonts w:cstheme="minorHAnsi"/>
          <w:bCs/>
          <w:sz w:val="21"/>
          <w:szCs w:val="21"/>
          <w:lang w:val="en-GB"/>
        </w:rPr>
        <w:t xml:space="preserve"> response 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on </w:t>
      </w:r>
      <w:r w:rsidRPr="00A72632">
        <w:rPr>
          <w:rFonts w:cstheme="minorHAnsi"/>
          <w:bCs/>
          <w:sz w:val="21"/>
          <w:szCs w:val="21"/>
          <w:lang w:val="en-GB"/>
        </w:rPr>
        <w:t xml:space="preserve">the 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different </w:t>
      </w:r>
      <w:r w:rsidRPr="00A72632">
        <w:rPr>
          <w:rFonts w:cstheme="minorHAnsi"/>
          <w:bCs/>
          <w:sz w:val="21"/>
          <w:szCs w:val="21"/>
          <w:lang w:val="en-GB"/>
        </w:rPr>
        <w:t>elements of the report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 and a reflection on how the </w:t>
      </w:r>
      <w:r w:rsidR="0006181C">
        <w:rPr>
          <w:rFonts w:cstheme="minorHAnsi"/>
          <w:bCs/>
          <w:sz w:val="21"/>
          <w:szCs w:val="21"/>
          <w:lang w:val="en-GB"/>
        </w:rPr>
        <w:t>E</w:t>
      </w:r>
      <w:r w:rsidR="000232BF" w:rsidRPr="00A72632">
        <w:rPr>
          <w:rFonts w:cstheme="minorHAnsi"/>
          <w:bCs/>
          <w:sz w:val="21"/>
          <w:szCs w:val="21"/>
          <w:lang w:val="en-GB"/>
        </w:rPr>
        <w:t>xecutive plans to deal with the matters raised. This would be as per previous years.</w:t>
      </w:r>
    </w:p>
    <w:p w14:paraId="1EA627AD" w14:textId="77777777" w:rsidR="000232BF" w:rsidRPr="00A72632" w:rsidRDefault="000232BF" w:rsidP="00A37680">
      <w:pPr>
        <w:rPr>
          <w:rFonts w:cstheme="minorHAnsi"/>
          <w:bCs/>
          <w:sz w:val="21"/>
          <w:szCs w:val="21"/>
          <w:lang w:val="en-GB"/>
        </w:rPr>
      </w:pPr>
    </w:p>
    <w:p w14:paraId="387679A6" w14:textId="0A4ADBD1" w:rsidR="00A72632" w:rsidRPr="00A72632" w:rsidRDefault="000232BF" w:rsidP="00A72632">
      <w:pPr>
        <w:rPr>
          <w:rFonts w:cstheme="minorHAnsi"/>
          <w:bCs/>
          <w:sz w:val="21"/>
          <w:szCs w:val="21"/>
          <w:lang w:val="en-GB"/>
        </w:rPr>
      </w:pPr>
      <w:r w:rsidRPr="00A72632">
        <w:rPr>
          <w:rFonts w:cstheme="minorHAnsi"/>
          <w:bCs/>
          <w:sz w:val="21"/>
          <w:szCs w:val="21"/>
          <w:lang w:val="en-GB"/>
        </w:rPr>
        <w:t xml:space="preserve">The </w:t>
      </w:r>
      <w:r w:rsidR="0006181C">
        <w:rPr>
          <w:rFonts w:cstheme="minorHAnsi"/>
          <w:bCs/>
          <w:sz w:val="21"/>
          <w:szCs w:val="21"/>
          <w:lang w:val="en-GB"/>
        </w:rPr>
        <w:t>E</w:t>
      </w:r>
      <w:r w:rsidRPr="00A72632">
        <w:rPr>
          <w:rFonts w:cstheme="minorHAnsi"/>
          <w:bCs/>
          <w:sz w:val="21"/>
          <w:szCs w:val="21"/>
          <w:lang w:val="en-GB"/>
        </w:rPr>
        <w:t xml:space="preserve">xecutive </w:t>
      </w:r>
      <w:r w:rsidR="00E84C15" w:rsidRPr="00A72632">
        <w:rPr>
          <w:rFonts w:cstheme="minorHAnsi"/>
          <w:bCs/>
          <w:sz w:val="21"/>
          <w:szCs w:val="21"/>
          <w:lang w:val="en-GB"/>
        </w:rPr>
        <w:t>agreed that because several comments in the report pertained to the Vice-</w:t>
      </w:r>
      <w:r w:rsidRPr="00A72632">
        <w:rPr>
          <w:rFonts w:cstheme="minorHAnsi"/>
          <w:bCs/>
          <w:sz w:val="21"/>
          <w:szCs w:val="21"/>
          <w:lang w:val="en-GB"/>
        </w:rPr>
        <w:t>C</w:t>
      </w:r>
      <w:r w:rsidR="00E84C15" w:rsidRPr="00A72632">
        <w:rPr>
          <w:rFonts w:cstheme="minorHAnsi"/>
          <w:bCs/>
          <w:sz w:val="21"/>
          <w:szCs w:val="21"/>
          <w:lang w:val="en-GB"/>
        </w:rPr>
        <w:t xml:space="preserve">hancellor directly, 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it was appropriate for the </w:t>
      </w:r>
      <w:r w:rsidRPr="00A72632">
        <w:rPr>
          <w:rFonts w:cstheme="minorHAnsi"/>
          <w:bCs/>
          <w:sz w:val="21"/>
          <w:szCs w:val="21"/>
          <w:lang w:val="en-GB"/>
        </w:rPr>
        <w:t xml:space="preserve">Vice-Chancellor 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to respond to those matters within a process as determined by Council. The </w:t>
      </w:r>
      <w:r w:rsidR="0006181C">
        <w:rPr>
          <w:rFonts w:cstheme="minorHAnsi"/>
          <w:bCs/>
          <w:sz w:val="21"/>
          <w:szCs w:val="21"/>
          <w:lang w:val="en-GB"/>
        </w:rPr>
        <w:t>E</w:t>
      </w:r>
      <w:r w:rsidR="00A72632" w:rsidRPr="00A72632">
        <w:rPr>
          <w:rFonts w:cstheme="minorHAnsi"/>
          <w:bCs/>
          <w:sz w:val="21"/>
          <w:szCs w:val="21"/>
          <w:lang w:val="en-GB"/>
        </w:rPr>
        <w:t>xecutive felt that right to respond was a non-negotiable</w:t>
      </w:r>
      <w:r w:rsidR="0006181C">
        <w:rPr>
          <w:rFonts w:cstheme="minorHAnsi"/>
          <w:bCs/>
          <w:sz w:val="21"/>
          <w:szCs w:val="21"/>
          <w:lang w:val="en-GB"/>
        </w:rPr>
        <w:t xml:space="preserve"> as it relates to the </w:t>
      </w:r>
      <w:r w:rsidR="000C3460">
        <w:rPr>
          <w:rFonts w:cstheme="minorHAnsi"/>
          <w:bCs/>
          <w:sz w:val="21"/>
          <w:szCs w:val="21"/>
          <w:lang w:val="en-GB"/>
        </w:rPr>
        <w:t>Ombud’s</w:t>
      </w:r>
      <w:r w:rsidR="0006181C">
        <w:rPr>
          <w:rFonts w:cstheme="minorHAnsi"/>
          <w:bCs/>
          <w:sz w:val="21"/>
          <w:szCs w:val="21"/>
          <w:lang w:val="en-GB"/>
        </w:rPr>
        <w:t xml:space="preserve"> Report more broadly and </w:t>
      </w:r>
      <w:r w:rsidR="00FE0B4C">
        <w:rPr>
          <w:rFonts w:cstheme="minorHAnsi"/>
          <w:bCs/>
          <w:sz w:val="21"/>
          <w:szCs w:val="21"/>
          <w:lang w:val="en-GB"/>
        </w:rPr>
        <w:t>specifically, the VC has the right to directly respond to those matters pertaining to the VC</w:t>
      </w:r>
      <w:r w:rsidR="00A72632" w:rsidRPr="00A72632">
        <w:rPr>
          <w:rFonts w:cstheme="minorHAnsi"/>
          <w:bCs/>
          <w:sz w:val="21"/>
          <w:szCs w:val="21"/>
          <w:lang w:val="en-GB"/>
        </w:rPr>
        <w:t>.</w:t>
      </w:r>
      <w:r w:rsidR="00FE0B4C">
        <w:rPr>
          <w:rFonts w:cstheme="minorHAnsi"/>
          <w:bCs/>
          <w:sz w:val="21"/>
          <w:szCs w:val="21"/>
          <w:lang w:val="en-GB"/>
        </w:rPr>
        <w:t xml:space="preserve">  </w:t>
      </w:r>
      <w:r w:rsidRPr="00A72632">
        <w:rPr>
          <w:rFonts w:cstheme="minorHAnsi"/>
          <w:bCs/>
          <w:sz w:val="21"/>
          <w:szCs w:val="21"/>
          <w:lang w:val="en-GB"/>
        </w:rPr>
        <w:t>It agreed that the broader executive could not respond to those elements</w:t>
      </w:r>
      <w:r w:rsidR="0006181C">
        <w:rPr>
          <w:rFonts w:cstheme="minorHAnsi"/>
          <w:bCs/>
          <w:sz w:val="21"/>
          <w:szCs w:val="21"/>
          <w:lang w:val="en-GB"/>
        </w:rPr>
        <w:t xml:space="preserve"> that refer directly to the VC</w:t>
      </w:r>
      <w:r w:rsidRPr="00A72632">
        <w:rPr>
          <w:rFonts w:cstheme="minorHAnsi"/>
          <w:bCs/>
          <w:sz w:val="21"/>
          <w:szCs w:val="21"/>
          <w:lang w:val="en-GB"/>
        </w:rPr>
        <w:t xml:space="preserve">. </w:t>
      </w:r>
    </w:p>
    <w:p w14:paraId="22BA6744" w14:textId="77777777" w:rsidR="00A72632" w:rsidRPr="00A72632" w:rsidRDefault="00A72632" w:rsidP="00A72632">
      <w:pPr>
        <w:rPr>
          <w:rFonts w:cstheme="minorHAnsi"/>
          <w:bCs/>
          <w:sz w:val="21"/>
          <w:szCs w:val="21"/>
          <w:lang w:val="en-GB"/>
        </w:rPr>
      </w:pPr>
    </w:p>
    <w:p w14:paraId="451F8A57" w14:textId="36EB24B2" w:rsidR="00A37680" w:rsidRPr="00A72632" w:rsidRDefault="00A37680" w:rsidP="00A37680">
      <w:pPr>
        <w:rPr>
          <w:rFonts w:cstheme="minorHAnsi"/>
          <w:bCs/>
          <w:sz w:val="21"/>
          <w:szCs w:val="21"/>
          <w:lang w:val="en-GB"/>
        </w:rPr>
      </w:pPr>
      <w:r w:rsidRPr="00A72632">
        <w:rPr>
          <w:rFonts w:cstheme="minorHAnsi"/>
          <w:bCs/>
          <w:sz w:val="21"/>
          <w:szCs w:val="21"/>
          <w:lang w:val="en-GB"/>
        </w:rPr>
        <w:t xml:space="preserve">The </w:t>
      </w:r>
      <w:r w:rsidR="000C3460">
        <w:rPr>
          <w:rFonts w:cstheme="minorHAnsi"/>
          <w:bCs/>
          <w:sz w:val="21"/>
          <w:szCs w:val="21"/>
          <w:lang w:val="en-GB"/>
        </w:rPr>
        <w:t>E</w:t>
      </w:r>
      <w:r w:rsidRPr="00A72632">
        <w:rPr>
          <w:rFonts w:cstheme="minorHAnsi"/>
          <w:bCs/>
          <w:sz w:val="21"/>
          <w:szCs w:val="21"/>
          <w:lang w:val="en-GB"/>
        </w:rPr>
        <w:t xml:space="preserve">xecutive agreed </w:t>
      </w:r>
      <w:r w:rsidR="000232BF" w:rsidRPr="00A72632">
        <w:rPr>
          <w:rFonts w:cstheme="minorHAnsi"/>
          <w:bCs/>
          <w:sz w:val="21"/>
          <w:szCs w:val="21"/>
          <w:lang w:val="en-GB"/>
        </w:rPr>
        <w:t>that a small number of comments in the report pertain</w:t>
      </w:r>
      <w:r w:rsidR="00241F54">
        <w:rPr>
          <w:rFonts w:cstheme="minorHAnsi"/>
          <w:bCs/>
          <w:sz w:val="21"/>
          <w:szCs w:val="21"/>
          <w:lang w:val="en-GB"/>
        </w:rPr>
        <w:t>ed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 to “the </w:t>
      </w:r>
      <w:r w:rsidR="000C3460">
        <w:rPr>
          <w:rFonts w:cstheme="minorHAnsi"/>
          <w:bCs/>
          <w:sz w:val="21"/>
          <w:szCs w:val="21"/>
          <w:lang w:val="en-GB"/>
        </w:rPr>
        <w:t>E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xecutive”. The executive members agreed not to </w:t>
      </w:r>
      <w:r w:rsidRPr="00A72632">
        <w:rPr>
          <w:rFonts w:cstheme="minorHAnsi"/>
          <w:bCs/>
          <w:sz w:val="21"/>
          <w:szCs w:val="21"/>
          <w:lang w:val="en-GB"/>
        </w:rPr>
        <w:t xml:space="preserve">discuss the </w:t>
      </w:r>
      <w:r w:rsidR="000232BF" w:rsidRPr="00A72632">
        <w:rPr>
          <w:rFonts w:cstheme="minorHAnsi"/>
          <w:bCs/>
          <w:sz w:val="21"/>
          <w:szCs w:val="21"/>
          <w:lang w:val="en-GB"/>
        </w:rPr>
        <w:t xml:space="preserve">detail of those comments at the meeting but agreed to respond to it 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when </w:t>
      </w:r>
      <w:r w:rsidR="00FE0B4C">
        <w:rPr>
          <w:rFonts w:cstheme="minorHAnsi"/>
          <w:bCs/>
          <w:sz w:val="21"/>
          <w:szCs w:val="21"/>
          <w:lang w:val="en-GB"/>
        </w:rPr>
        <w:t>Council has determined the process to address the Ombud</w:t>
      </w:r>
      <w:r w:rsidR="000C3460">
        <w:rPr>
          <w:rFonts w:cstheme="minorHAnsi"/>
          <w:bCs/>
          <w:sz w:val="21"/>
          <w:szCs w:val="21"/>
          <w:lang w:val="en-GB"/>
        </w:rPr>
        <w:t>’</w:t>
      </w:r>
      <w:r w:rsidR="00FE0B4C">
        <w:rPr>
          <w:rFonts w:cstheme="minorHAnsi"/>
          <w:bCs/>
          <w:sz w:val="21"/>
          <w:szCs w:val="21"/>
          <w:lang w:val="en-GB"/>
        </w:rPr>
        <w:t>s Report.</w:t>
      </w:r>
    </w:p>
    <w:p w14:paraId="7A97986F" w14:textId="24BFD0DD" w:rsidR="00E84C15" w:rsidRPr="00A72632" w:rsidRDefault="00E84C15" w:rsidP="00A37680">
      <w:pPr>
        <w:rPr>
          <w:rFonts w:cstheme="minorHAnsi"/>
          <w:bCs/>
          <w:sz w:val="21"/>
          <w:szCs w:val="21"/>
          <w:lang w:val="en-GB"/>
        </w:rPr>
      </w:pPr>
    </w:p>
    <w:p w14:paraId="6DBC6F8C" w14:textId="523E1DC8" w:rsidR="00E84C15" w:rsidRDefault="00E84C15" w:rsidP="00A37680">
      <w:pPr>
        <w:rPr>
          <w:rFonts w:cstheme="minorHAnsi"/>
          <w:bCs/>
          <w:sz w:val="21"/>
          <w:szCs w:val="21"/>
          <w:lang w:val="en-GB"/>
        </w:rPr>
      </w:pPr>
      <w:r w:rsidRPr="00A72632">
        <w:rPr>
          <w:rFonts w:cstheme="minorHAnsi"/>
          <w:bCs/>
          <w:sz w:val="21"/>
          <w:szCs w:val="21"/>
          <w:lang w:val="en-GB"/>
        </w:rPr>
        <w:t>In general</w:t>
      </w:r>
      <w:r w:rsidR="00241F54">
        <w:rPr>
          <w:rFonts w:cstheme="minorHAnsi"/>
          <w:bCs/>
          <w:sz w:val="21"/>
          <w:szCs w:val="21"/>
          <w:lang w:val="en-GB"/>
        </w:rPr>
        <w:t>,</w:t>
      </w:r>
      <w:r w:rsidRPr="00A72632">
        <w:rPr>
          <w:rFonts w:cstheme="minorHAnsi"/>
          <w:bCs/>
          <w:sz w:val="21"/>
          <w:szCs w:val="21"/>
          <w:lang w:val="en-GB"/>
        </w:rPr>
        <w:t xml:space="preserve"> the</w:t>
      </w:r>
      <w:r w:rsidR="00C95A35">
        <w:rPr>
          <w:rFonts w:cstheme="minorHAnsi"/>
          <w:bCs/>
          <w:sz w:val="21"/>
          <w:szCs w:val="21"/>
          <w:lang w:val="en-GB"/>
        </w:rPr>
        <w:t xml:space="preserve"> E</w:t>
      </w:r>
      <w:r w:rsidRPr="00A72632">
        <w:rPr>
          <w:rFonts w:cstheme="minorHAnsi"/>
          <w:bCs/>
          <w:sz w:val="21"/>
          <w:szCs w:val="21"/>
          <w:lang w:val="en-GB"/>
        </w:rPr>
        <w:t>xecutive was of the view that the Ombud</w:t>
      </w:r>
      <w:r w:rsidR="00A72632" w:rsidRPr="00A72632">
        <w:rPr>
          <w:rFonts w:cstheme="minorHAnsi"/>
          <w:bCs/>
          <w:sz w:val="21"/>
          <w:szCs w:val="21"/>
          <w:lang w:val="en-GB"/>
        </w:rPr>
        <w:t>’s</w:t>
      </w:r>
      <w:r w:rsidRPr="00A72632">
        <w:rPr>
          <w:rFonts w:cstheme="minorHAnsi"/>
          <w:bCs/>
          <w:sz w:val="21"/>
          <w:szCs w:val="21"/>
          <w:lang w:val="en-GB"/>
        </w:rPr>
        <w:t xml:space="preserve"> report in this instance was </w:t>
      </w:r>
      <w:r w:rsidR="000C3460">
        <w:rPr>
          <w:rFonts w:cstheme="minorHAnsi"/>
          <w:bCs/>
          <w:sz w:val="21"/>
          <w:szCs w:val="21"/>
          <w:lang w:val="en-GB"/>
        </w:rPr>
        <w:t xml:space="preserve">significantly </w:t>
      </w:r>
      <w:r w:rsidRPr="00A72632">
        <w:rPr>
          <w:rFonts w:cstheme="minorHAnsi"/>
          <w:bCs/>
          <w:sz w:val="21"/>
          <w:szCs w:val="21"/>
          <w:lang w:val="en-GB"/>
        </w:rPr>
        <w:t xml:space="preserve">different </w:t>
      </w:r>
      <w:r w:rsidR="00A72632" w:rsidRPr="00A72632">
        <w:rPr>
          <w:rFonts w:cstheme="minorHAnsi"/>
          <w:bCs/>
          <w:sz w:val="21"/>
          <w:szCs w:val="21"/>
          <w:lang w:val="en-GB"/>
        </w:rPr>
        <w:t>i</w:t>
      </w:r>
      <w:r w:rsidRPr="00A72632">
        <w:rPr>
          <w:rFonts w:cstheme="minorHAnsi"/>
          <w:bCs/>
          <w:sz w:val="21"/>
          <w:szCs w:val="21"/>
          <w:lang w:val="en-GB"/>
        </w:rPr>
        <w:t xml:space="preserve">n nature (the foreword) to previous reports. The </w:t>
      </w:r>
      <w:r w:rsidR="00C95A35">
        <w:rPr>
          <w:rFonts w:cstheme="minorHAnsi"/>
          <w:bCs/>
          <w:sz w:val="21"/>
          <w:szCs w:val="21"/>
          <w:lang w:val="en-GB"/>
        </w:rPr>
        <w:t>E</w:t>
      </w:r>
      <w:r w:rsidRPr="00A72632">
        <w:rPr>
          <w:rFonts w:cstheme="minorHAnsi"/>
          <w:bCs/>
          <w:sz w:val="21"/>
          <w:szCs w:val="21"/>
          <w:lang w:val="en-GB"/>
        </w:rPr>
        <w:t xml:space="preserve">xecutive agreed to reflect on that when 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it </w:t>
      </w:r>
      <w:r w:rsidR="00C95A35">
        <w:rPr>
          <w:rFonts w:cstheme="minorHAnsi"/>
          <w:bCs/>
          <w:sz w:val="21"/>
          <w:szCs w:val="21"/>
          <w:lang w:val="en-GB"/>
        </w:rPr>
        <w:t xml:space="preserve">considers </w:t>
      </w:r>
      <w:r w:rsidR="00241F54">
        <w:rPr>
          <w:rFonts w:cstheme="minorHAnsi"/>
          <w:bCs/>
          <w:sz w:val="21"/>
          <w:szCs w:val="21"/>
          <w:lang w:val="en-GB"/>
        </w:rPr>
        <w:t>its</w:t>
      </w:r>
      <w:r w:rsidRPr="00A72632">
        <w:rPr>
          <w:rFonts w:cstheme="minorHAnsi"/>
          <w:bCs/>
          <w:sz w:val="21"/>
          <w:szCs w:val="21"/>
          <w:lang w:val="en-GB"/>
        </w:rPr>
        <w:t xml:space="preserve"> </w:t>
      </w:r>
      <w:r w:rsidR="00241F54">
        <w:rPr>
          <w:rFonts w:cstheme="minorHAnsi"/>
          <w:bCs/>
          <w:sz w:val="21"/>
          <w:szCs w:val="21"/>
          <w:lang w:val="en-GB"/>
        </w:rPr>
        <w:t xml:space="preserve">comprehensive </w:t>
      </w:r>
      <w:r w:rsidRPr="00A72632">
        <w:rPr>
          <w:rFonts w:cstheme="minorHAnsi"/>
          <w:bCs/>
          <w:sz w:val="21"/>
          <w:szCs w:val="21"/>
          <w:lang w:val="en-GB"/>
        </w:rPr>
        <w:t>response.</w:t>
      </w:r>
      <w:r w:rsidR="00C95A35">
        <w:rPr>
          <w:rFonts w:cstheme="minorHAnsi"/>
          <w:bCs/>
          <w:sz w:val="21"/>
          <w:szCs w:val="21"/>
          <w:lang w:val="en-GB"/>
        </w:rPr>
        <w:t xml:space="preserve"> </w:t>
      </w:r>
      <w:r w:rsidRPr="00A72632">
        <w:rPr>
          <w:rFonts w:cstheme="minorHAnsi"/>
          <w:bCs/>
          <w:sz w:val="21"/>
          <w:szCs w:val="21"/>
          <w:lang w:val="en-GB"/>
        </w:rPr>
        <w:t xml:space="preserve">The </w:t>
      </w:r>
      <w:r w:rsidR="00C95A35">
        <w:rPr>
          <w:rFonts w:cstheme="minorHAnsi"/>
          <w:bCs/>
          <w:sz w:val="21"/>
          <w:szCs w:val="21"/>
          <w:lang w:val="en-GB"/>
        </w:rPr>
        <w:t>E</w:t>
      </w:r>
      <w:r w:rsidRPr="00A72632">
        <w:rPr>
          <w:rFonts w:cstheme="minorHAnsi"/>
          <w:bCs/>
          <w:sz w:val="21"/>
          <w:szCs w:val="21"/>
          <w:lang w:val="en-GB"/>
        </w:rPr>
        <w:t>xecutive also agreed to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 ensure it reflected on the details of the report in good time</w:t>
      </w:r>
      <w:r w:rsidR="00241F54">
        <w:rPr>
          <w:rFonts w:cstheme="minorHAnsi"/>
          <w:bCs/>
          <w:sz w:val="21"/>
          <w:szCs w:val="21"/>
          <w:lang w:val="en-GB"/>
        </w:rPr>
        <w:t>,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 so that it was ready with response when </w:t>
      </w:r>
      <w:r w:rsidR="00C95A35">
        <w:rPr>
          <w:rFonts w:cstheme="minorHAnsi"/>
          <w:bCs/>
          <w:sz w:val="21"/>
          <w:szCs w:val="21"/>
          <w:lang w:val="en-GB"/>
        </w:rPr>
        <w:t xml:space="preserve">Council so </w:t>
      </w:r>
      <w:r w:rsidR="00A72632" w:rsidRPr="00A72632">
        <w:rPr>
          <w:rFonts w:cstheme="minorHAnsi"/>
          <w:bCs/>
          <w:sz w:val="21"/>
          <w:szCs w:val="21"/>
          <w:lang w:val="en-GB"/>
        </w:rPr>
        <w:t>request</w:t>
      </w:r>
      <w:r w:rsidR="00C95A35">
        <w:rPr>
          <w:rFonts w:cstheme="minorHAnsi"/>
          <w:bCs/>
          <w:sz w:val="21"/>
          <w:szCs w:val="21"/>
          <w:lang w:val="en-GB"/>
        </w:rPr>
        <w:t>s</w:t>
      </w:r>
      <w:r w:rsidR="00A72632" w:rsidRPr="00A72632">
        <w:rPr>
          <w:rFonts w:cstheme="minorHAnsi"/>
          <w:bCs/>
          <w:sz w:val="21"/>
          <w:szCs w:val="21"/>
          <w:lang w:val="en-GB"/>
        </w:rPr>
        <w:t xml:space="preserve"> it. </w:t>
      </w:r>
    </w:p>
    <w:p w14:paraId="5C5B2420" w14:textId="2F85BE69" w:rsidR="00241F54" w:rsidRDefault="00241F54" w:rsidP="00A37680">
      <w:pPr>
        <w:rPr>
          <w:rFonts w:cstheme="minorHAnsi"/>
          <w:bCs/>
          <w:sz w:val="21"/>
          <w:szCs w:val="21"/>
          <w:lang w:val="en-GB"/>
        </w:rPr>
      </w:pPr>
    </w:p>
    <w:p w14:paraId="38E6935E" w14:textId="6657F4FB" w:rsidR="00241F54" w:rsidRDefault="00241F54" w:rsidP="00A37680">
      <w:pPr>
        <w:rPr>
          <w:rFonts w:cstheme="minorHAnsi"/>
          <w:bCs/>
          <w:sz w:val="21"/>
          <w:szCs w:val="21"/>
          <w:lang w:val="en-GB"/>
        </w:rPr>
      </w:pPr>
      <w:r>
        <w:rPr>
          <w:rFonts w:cstheme="minorHAnsi"/>
          <w:bCs/>
          <w:sz w:val="21"/>
          <w:szCs w:val="21"/>
          <w:lang w:val="en-GB"/>
        </w:rPr>
        <w:t xml:space="preserve">It </w:t>
      </w:r>
      <w:r w:rsidR="00D04079">
        <w:rPr>
          <w:rFonts w:cstheme="minorHAnsi"/>
          <w:bCs/>
          <w:sz w:val="21"/>
          <w:szCs w:val="21"/>
          <w:lang w:val="en-GB"/>
        </w:rPr>
        <w:t xml:space="preserve">was and </w:t>
      </w:r>
      <w:r>
        <w:rPr>
          <w:rFonts w:cstheme="minorHAnsi"/>
          <w:bCs/>
          <w:sz w:val="21"/>
          <w:szCs w:val="21"/>
          <w:lang w:val="en-GB"/>
        </w:rPr>
        <w:t>remains our view that Council should receive and engage the report, (perhaps as a confidential pink paper report as it contains names and serious allegations).</w:t>
      </w:r>
      <w:r w:rsidR="00D04079">
        <w:rPr>
          <w:rFonts w:cstheme="minorHAnsi"/>
          <w:bCs/>
          <w:sz w:val="21"/>
          <w:szCs w:val="21"/>
          <w:lang w:val="en-GB"/>
        </w:rPr>
        <w:t xml:space="preserve"> Council must </w:t>
      </w:r>
      <w:r>
        <w:rPr>
          <w:rFonts w:cstheme="minorHAnsi"/>
          <w:bCs/>
          <w:sz w:val="21"/>
          <w:szCs w:val="21"/>
          <w:lang w:val="en-GB"/>
        </w:rPr>
        <w:t xml:space="preserve">determine </w:t>
      </w:r>
      <w:r w:rsidR="00D04079">
        <w:rPr>
          <w:rFonts w:cstheme="minorHAnsi"/>
          <w:bCs/>
          <w:sz w:val="21"/>
          <w:szCs w:val="21"/>
          <w:lang w:val="en-GB"/>
        </w:rPr>
        <w:t xml:space="preserve">a </w:t>
      </w:r>
      <w:r>
        <w:rPr>
          <w:rFonts w:cstheme="minorHAnsi"/>
          <w:bCs/>
          <w:sz w:val="21"/>
          <w:szCs w:val="21"/>
          <w:lang w:val="en-GB"/>
        </w:rPr>
        <w:t xml:space="preserve">fair and procedurally </w:t>
      </w:r>
      <w:r w:rsidR="00D04079">
        <w:rPr>
          <w:rFonts w:cstheme="minorHAnsi"/>
          <w:bCs/>
          <w:sz w:val="21"/>
          <w:szCs w:val="21"/>
          <w:lang w:val="en-GB"/>
        </w:rPr>
        <w:t xml:space="preserve">sound process to </w:t>
      </w:r>
      <w:r>
        <w:rPr>
          <w:rFonts w:cstheme="minorHAnsi"/>
          <w:bCs/>
          <w:sz w:val="21"/>
          <w:szCs w:val="21"/>
          <w:lang w:val="en-GB"/>
        </w:rPr>
        <w:t>deal with the report (or elements of it)</w:t>
      </w:r>
      <w:r w:rsidR="00D04079">
        <w:rPr>
          <w:rFonts w:cstheme="minorHAnsi"/>
          <w:bCs/>
          <w:sz w:val="21"/>
          <w:szCs w:val="21"/>
          <w:lang w:val="en-GB"/>
        </w:rPr>
        <w:t xml:space="preserve"> </w:t>
      </w:r>
      <w:r>
        <w:rPr>
          <w:rFonts w:cstheme="minorHAnsi"/>
          <w:bCs/>
          <w:sz w:val="21"/>
          <w:szCs w:val="21"/>
          <w:lang w:val="en-GB"/>
        </w:rPr>
        <w:t xml:space="preserve">including ensuring the right of reply. </w:t>
      </w:r>
    </w:p>
    <w:p w14:paraId="2E8EA1CE" w14:textId="30E222A5" w:rsidR="00241F54" w:rsidRDefault="00241F54" w:rsidP="00A37680">
      <w:pPr>
        <w:rPr>
          <w:rFonts w:cstheme="minorHAnsi"/>
          <w:bCs/>
          <w:sz w:val="21"/>
          <w:szCs w:val="21"/>
          <w:lang w:val="en-GB"/>
        </w:rPr>
      </w:pPr>
    </w:p>
    <w:p w14:paraId="6E57E05E" w14:textId="3F1610CE" w:rsidR="00241F54" w:rsidRPr="00A72632" w:rsidRDefault="00241F54" w:rsidP="00A37680">
      <w:pPr>
        <w:rPr>
          <w:rFonts w:cstheme="minorHAnsi"/>
          <w:bCs/>
          <w:sz w:val="21"/>
          <w:szCs w:val="21"/>
          <w:lang w:val="en-GB"/>
        </w:rPr>
      </w:pPr>
      <w:r>
        <w:rPr>
          <w:rFonts w:cstheme="minorHAnsi"/>
          <w:bCs/>
          <w:sz w:val="21"/>
          <w:szCs w:val="21"/>
          <w:lang w:val="en-GB"/>
        </w:rPr>
        <w:t>We trust this will assist.</w:t>
      </w:r>
    </w:p>
    <w:p w14:paraId="6064DA9D" w14:textId="1823B27F" w:rsidR="00A72632" w:rsidRPr="00A72632" w:rsidRDefault="00A72632" w:rsidP="00A37680">
      <w:pPr>
        <w:rPr>
          <w:rFonts w:cstheme="minorHAnsi"/>
          <w:bCs/>
          <w:sz w:val="21"/>
          <w:szCs w:val="21"/>
          <w:lang w:val="en-GB"/>
        </w:rPr>
      </w:pPr>
    </w:p>
    <w:p w14:paraId="57B27644" w14:textId="018538E1" w:rsidR="00A37680" w:rsidRPr="00A72632" w:rsidRDefault="00A37680">
      <w:pPr>
        <w:rPr>
          <w:sz w:val="21"/>
          <w:szCs w:val="21"/>
        </w:rPr>
      </w:pPr>
      <w:r w:rsidRPr="00A72632">
        <w:rPr>
          <w:sz w:val="21"/>
          <w:szCs w:val="21"/>
        </w:rPr>
        <w:t>Professor Loretta Feris</w:t>
      </w:r>
    </w:p>
    <w:p w14:paraId="0C987AD3" w14:textId="2F725F80" w:rsidR="00A37680" w:rsidRDefault="00A37680">
      <w:pPr>
        <w:rPr>
          <w:sz w:val="21"/>
          <w:szCs w:val="21"/>
        </w:rPr>
      </w:pPr>
      <w:r w:rsidRPr="00A72632">
        <w:rPr>
          <w:sz w:val="21"/>
          <w:szCs w:val="21"/>
        </w:rPr>
        <w:t>Acting Vice-Chancellor</w:t>
      </w:r>
    </w:p>
    <w:p w14:paraId="51C684F8" w14:textId="4602015A" w:rsidR="00A72632" w:rsidRPr="00A72632" w:rsidRDefault="00A72632">
      <w:pPr>
        <w:rPr>
          <w:sz w:val="21"/>
          <w:szCs w:val="21"/>
        </w:rPr>
      </w:pPr>
      <w:r>
        <w:rPr>
          <w:sz w:val="21"/>
          <w:szCs w:val="21"/>
        </w:rPr>
        <w:t>(on behalf of the broader executive)</w:t>
      </w:r>
    </w:p>
    <w:sectPr w:rsidR="00A72632" w:rsidRPr="00A72632" w:rsidSect="00D04E8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E6560"/>
    <w:multiLevelType w:val="hybridMultilevel"/>
    <w:tmpl w:val="B9F8D96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53103E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68"/>
    <w:rsid w:val="000232BF"/>
    <w:rsid w:val="000233C8"/>
    <w:rsid w:val="00043B31"/>
    <w:rsid w:val="0005252F"/>
    <w:rsid w:val="0006181C"/>
    <w:rsid w:val="000C3460"/>
    <w:rsid w:val="0021522E"/>
    <w:rsid w:val="00241F54"/>
    <w:rsid w:val="00491F4A"/>
    <w:rsid w:val="00575AB1"/>
    <w:rsid w:val="00670F02"/>
    <w:rsid w:val="006D6468"/>
    <w:rsid w:val="00807665"/>
    <w:rsid w:val="00A37680"/>
    <w:rsid w:val="00A72632"/>
    <w:rsid w:val="00C30668"/>
    <w:rsid w:val="00C95A35"/>
    <w:rsid w:val="00D04079"/>
    <w:rsid w:val="00D04E8A"/>
    <w:rsid w:val="00D33555"/>
    <w:rsid w:val="00D94E2B"/>
    <w:rsid w:val="00DE376C"/>
    <w:rsid w:val="00E84C15"/>
    <w:rsid w:val="00F55F84"/>
    <w:rsid w:val="00FE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3F9A9"/>
  <w15:chartTrackingRefBased/>
  <w15:docId w15:val="{4D213902-65C9-A045-8790-330478BE0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ZA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807665"/>
    <w:rPr>
      <w:rFonts w:eastAsiaTheme="minorHAnsi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07665"/>
    <w:rPr>
      <w:rFonts w:eastAsiaTheme="minorHAnsi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F55F84"/>
    <w:pPr>
      <w:ind w:left="720"/>
    </w:pPr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7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76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91F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1F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1F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1F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1F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5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Gerda Kruger</dc:creator>
  <cp:keywords/>
  <dc:description/>
  <cp:lastModifiedBy>Royston Pillay</cp:lastModifiedBy>
  <cp:revision>2</cp:revision>
  <dcterms:created xsi:type="dcterms:W3CDTF">2020-04-10T16:09:00Z</dcterms:created>
  <dcterms:modified xsi:type="dcterms:W3CDTF">2020-04-10T16:09:00Z</dcterms:modified>
</cp:coreProperties>
</file>